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89907" w14:textId="77777777" w:rsidR="004E1D0A" w:rsidRPr="00495DC0" w:rsidRDefault="00344062">
      <w:pPr>
        <w:pStyle w:val="Default"/>
        <w:spacing w:line="280" w:lineRule="atLeast"/>
        <w:rPr>
          <w:rFonts w:ascii="Times" w:eastAsia="Times" w:hAnsi="Times" w:cs="Times"/>
          <w:sz w:val="24"/>
          <w:szCs w:val="24"/>
          <w:shd w:val="clear" w:color="auto" w:fill="FFFFFF"/>
          <w:lang w:val="es-ES"/>
        </w:rPr>
      </w:pPr>
      <w:r>
        <w:rPr>
          <w:rFonts w:ascii="Times" w:hAnsi="Times"/>
          <w:noProof/>
          <w:sz w:val="24"/>
          <w:szCs w:val="24"/>
          <w:shd w:val="clear" w:color="auto" w:fill="FFFFFF"/>
        </w:rPr>
        <w:drawing>
          <wp:anchor distT="0" distB="0" distL="114300" distR="114300" simplePos="0" relativeHeight="251664384" behindDoc="1" locked="0" layoutInCell="1" allowOverlap="1" wp14:anchorId="14DF326B" wp14:editId="00E9A259">
            <wp:simplePos x="0" y="0"/>
            <wp:positionH relativeFrom="column">
              <wp:posOffset>-884451</wp:posOffset>
            </wp:positionH>
            <wp:positionV relativeFrom="paragraph">
              <wp:posOffset>-454660</wp:posOffset>
            </wp:positionV>
            <wp:extent cx="8933688" cy="1353312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VDP new banner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33688" cy="1353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6452" w:rsidRPr="00495DC0">
        <w:rPr>
          <w:rFonts w:ascii="Times" w:hAnsi="Times"/>
          <w:sz w:val="24"/>
          <w:szCs w:val="24"/>
          <w:shd w:val="clear" w:color="auto" w:fill="FFFFFF"/>
          <w:lang w:val="es-ES"/>
        </w:rPr>
        <w:t xml:space="preserve">    </w:t>
      </w:r>
    </w:p>
    <w:p w14:paraId="3EC39814" w14:textId="77777777" w:rsidR="004E1D0A" w:rsidRPr="00495DC0" w:rsidRDefault="004E1D0A">
      <w:pPr>
        <w:pStyle w:val="Default"/>
        <w:spacing w:line="280" w:lineRule="atLeast"/>
        <w:rPr>
          <w:rFonts w:ascii="Times" w:eastAsia="Times" w:hAnsi="Times" w:cs="Times"/>
          <w:sz w:val="24"/>
          <w:szCs w:val="24"/>
          <w:shd w:val="clear" w:color="auto" w:fill="FFFFFF"/>
          <w:lang w:val="es-ES"/>
        </w:rPr>
      </w:pPr>
    </w:p>
    <w:p w14:paraId="70AE1EBD" w14:textId="77777777" w:rsidR="004E1D0A" w:rsidRPr="00495DC0" w:rsidRDefault="004E1D0A">
      <w:pPr>
        <w:pStyle w:val="Body"/>
        <w:rPr>
          <w:lang w:val="es-ES"/>
        </w:rPr>
      </w:pPr>
    </w:p>
    <w:p w14:paraId="62DE32F1" w14:textId="77777777" w:rsidR="004E1D0A" w:rsidRPr="00495DC0" w:rsidRDefault="004E1D0A">
      <w:pPr>
        <w:pStyle w:val="Body"/>
        <w:rPr>
          <w:lang w:val="es-ES"/>
        </w:rPr>
      </w:pPr>
    </w:p>
    <w:p w14:paraId="0155322E" w14:textId="77777777" w:rsidR="004E1D0A" w:rsidRPr="00495DC0" w:rsidRDefault="004E1D0A">
      <w:pPr>
        <w:pStyle w:val="Body"/>
        <w:rPr>
          <w:lang w:val="es-ES"/>
        </w:rPr>
      </w:pPr>
    </w:p>
    <w:p w14:paraId="3C72AE08" w14:textId="77777777" w:rsidR="004E1D0A" w:rsidRPr="00495DC0" w:rsidRDefault="004E1D0A">
      <w:pPr>
        <w:pStyle w:val="Body"/>
        <w:rPr>
          <w:lang w:val="es-ES"/>
        </w:rPr>
      </w:pPr>
    </w:p>
    <w:p w14:paraId="168B3FE7" w14:textId="77777777" w:rsidR="004E1D0A" w:rsidRPr="00495DC0" w:rsidRDefault="004E1D0A">
      <w:pPr>
        <w:pStyle w:val="Body"/>
        <w:rPr>
          <w:lang w:val="es-ES"/>
        </w:rPr>
      </w:pPr>
    </w:p>
    <w:p w14:paraId="771F3B6F" w14:textId="77777777" w:rsidR="00344062" w:rsidRPr="00495DC0" w:rsidRDefault="00344062">
      <w:pPr>
        <w:pStyle w:val="Body"/>
        <w:rPr>
          <w:lang w:val="es-ES"/>
        </w:rPr>
      </w:pPr>
    </w:p>
    <w:p w14:paraId="04380C36" w14:textId="77777777" w:rsidR="004E1D0A" w:rsidRPr="00495DC0" w:rsidRDefault="004E1D0A">
      <w:pPr>
        <w:pStyle w:val="Body"/>
        <w:rPr>
          <w:lang w:val="es-ES"/>
        </w:rPr>
      </w:pPr>
    </w:p>
    <w:p w14:paraId="753922E5" w14:textId="77777777" w:rsidR="004E1D0A" w:rsidRPr="00495DC0" w:rsidRDefault="00344062">
      <w:pPr>
        <w:pStyle w:val="Body"/>
        <w:rPr>
          <w:lang w:val="es-ES"/>
        </w:rPr>
      </w:pPr>
      <w:r>
        <w:rPr>
          <w:noProof/>
        </w:rPr>
        <w:drawing>
          <wp:anchor distT="152400" distB="152400" distL="152400" distR="152400" simplePos="0" relativeHeight="251662336" behindDoc="0" locked="0" layoutInCell="1" allowOverlap="1" wp14:anchorId="3A7EF2A7" wp14:editId="332FBF58">
            <wp:simplePos x="0" y="0"/>
            <wp:positionH relativeFrom="margin">
              <wp:posOffset>1242060</wp:posOffset>
            </wp:positionH>
            <wp:positionV relativeFrom="line">
              <wp:posOffset>15875</wp:posOffset>
            </wp:positionV>
            <wp:extent cx="417195" cy="639445"/>
            <wp:effectExtent l="0" t="0" r="0" b="0"/>
            <wp:wrapNone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ge1image912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7195" cy="6394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7D94FDF5" wp14:editId="57DFA9B9">
            <wp:simplePos x="0" y="0"/>
            <wp:positionH relativeFrom="margin">
              <wp:posOffset>2758440</wp:posOffset>
            </wp:positionH>
            <wp:positionV relativeFrom="line">
              <wp:posOffset>15875</wp:posOffset>
            </wp:positionV>
            <wp:extent cx="412750" cy="639445"/>
            <wp:effectExtent l="0" t="0" r="0" b="0"/>
            <wp:wrapNone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age1image1080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2750" cy="6394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52400" distB="152400" distL="152400" distR="152400" simplePos="0" relativeHeight="251660288" behindDoc="0" locked="0" layoutInCell="1" allowOverlap="1" wp14:anchorId="261B8FA5" wp14:editId="0A6270FB">
            <wp:simplePos x="0" y="0"/>
            <wp:positionH relativeFrom="margin">
              <wp:posOffset>4114800</wp:posOffset>
            </wp:positionH>
            <wp:positionV relativeFrom="line">
              <wp:posOffset>15875</wp:posOffset>
            </wp:positionV>
            <wp:extent cx="417195" cy="639445"/>
            <wp:effectExtent l="0" t="0" r="0" b="0"/>
            <wp:wrapNone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page1image912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7195" cy="6394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BFC9CA2" w14:textId="77777777" w:rsidR="004E1D0A" w:rsidRPr="00495DC0" w:rsidRDefault="004E1D0A">
      <w:pPr>
        <w:pStyle w:val="Body"/>
        <w:rPr>
          <w:lang w:val="es-ES"/>
        </w:rPr>
      </w:pPr>
    </w:p>
    <w:p w14:paraId="1511CCFE" w14:textId="77777777" w:rsidR="004E1D0A" w:rsidRPr="00495DC0" w:rsidRDefault="004E1D0A">
      <w:pPr>
        <w:pStyle w:val="Body"/>
        <w:rPr>
          <w:lang w:val="es-ES"/>
        </w:rPr>
      </w:pPr>
    </w:p>
    <w:p w14:paraId="66F1F374" w14:textId="77777777" w:rsidR="004E1D0A" w:rsidRPr="00495DC0" w:rsidRDefault="004E1D0A">
      <w:pPr>
        <w:pStyle w:val="Body"/>
        <w:rPr>
          <w:lang w:val="es-ES"/>
        </w:rPr>
      </w:pPr>
    </w:p>
    <w:p w14:paraId="6B159868" w14:textId="77777777" w:rsidR="004E1D0A" w:rsidRPr="00495DC0" w:rsidRDefault="004E1D0A">
      <w:pPr>
        <w:pStyle w:val="Body"/>
        <w:rPr>
          <w:lang w:val="es-ES"/>
        </w:rPr>
      </w:pPr>
    </w:p>
    <w:p w14:paraId="3684C3DE" w14:textId="77777777" w:rsidR="004E1D0A" w:rsidRPr="00495DC0" w:rsidRDefault="004E1D0A">
      <w:pPr>
        <w:pStyle w:val="Body"/>
        <w:rPr>
          <w:lang w:val="es-ES"/>
        </w:rPr>
      </w:pPr>
    </w:p>
    <w:p w14:paraId="1E5AFFAE" w14:textId="77777777" w:rsidR="004E1D0A" w:rsidRPr="00495DC0" w:rsidRDefault="004E1D0A">
      <w:pPr>
        <w:pStyle w:val="Body"/>
        <w:rPr>
          <w:lang w:val="es-ES"/>
        </w:rPr>
      </w:pPr>
    </w:p>
    <w:p w14:paraId="240F7C7F" w14:textId="77777777" w:rsidR="004E1D0A" w:rsidRPr="00495DC0" w:rsidRDefault="004E1D0A">
      <w:pPr>
        <w:pStyle w:val="Body"/>
        <w:rPr>
          <w:lang w:val="es-ES"/>
        </w:rPr>
      </w:pPr>
    </w:p>
    <w:p w14:paraId="0127D627" w14:textId="77777777" w:rsidR="004E1D0A" w:rsidRPr="00495DC0" w:rsidRDefault="009A6452">
      <w:pPr>
        <w:pStyle w:val="Default"/>
        <w:spacing w:after="240" w:line="1220" w:lineRule="atLeast"/>
        <w:jc w:val="center"/>
        <w:rPr>
          <w:rFonts w:ascii="Superclarendon" w:eastAsia="Superclarendon" w:hAnsi="Superclarendon" w:cs="Superclarendon"/>
          <w:b/>
          <w:bCs/>
          <w:sz w:val="96"/>
          <w:szCs w:val="96"/>
          <w:shd w:val="clear" w:color="auto" w:fill="FFFFFF"/>
          <w:lang w:val="es-ES"/>
        </w:rPr>
      </w:pPr>
      <w:r>
        <w:rPr>
          <w:rFonts w:ascii="Superclarendon" w:hAnsi="Superclarendon"/>
          <w:b/>
          <w:bCs/>
          <w:sz w:val="78"/>
          <w:szCs w:val="78"/>
          <w:shd w:val="clear" w:color="auto" w:fill="FFFFFF"/>
          <w:lang w:val="it-IT"/>
        </w:rPr>
        <w:t>Alivio de</w:t>
      </w:r>
      <w:r w:rsidRPr="00495DC0">
        <w:rPr>
          <w:rFonts w:ascii="Superclarendon" w:hAnsi="Superclarendon"/>
          <w:b/>
          <w:bCs/>
          <w:sz w:val="78"/>
          <w:szCs w:val="78"/>
          <w:shd w:val="clear" w:color="auto" w:fill="FFFFFF"/>
          <w:lang w:val="es-ES"/>
        </w:rPr>
        <w:t xml:space="preserve"> Pr</w:t>
      </w:r>
      <w:r>
        <w:rPr>
          <w:rFonts w:ascii="Superclarendon" w:hAnsi="Superclarendon"/>
          <w:b/>
          <w:bCs/>
          <w:sz w:val="78"/>
          <w:szCs w:val="78"/>
          <w:shd w:val="clear" w:color="auto" w:fill="FFFFFF"/>
          <w:lang w:val="fr-FR"/>
        </w:rPr>
        <w:t>é</w:t>
      </w:r>
      <w:proofErr w:type="spellStart"/>
      <w:r>
        <w:rPr>
          <w:rFonts w:ascii="Superclarendon" w:hAnsi="Superclarendon"/>
          <w:b/>
          <w:bCs/>
          <w:sz w:val="78"/>
          <w:szCs w:val="78"/>
          <w:shd w:val="clear" w:color="auto" w:fill="FFFFFF"/>
          <w:lang w:val="es-ES_tradnl"/>
        </w:rPr>
        <w:t>stamos</w:t>
      </w:r>
      <w:proofErr w:type="spellEnd"/>
      <w:r w:rsidRPr="00495DC0">
        <w:rPr>
          <w:rFonts w:ascii="Superclarendon" w:hAnsi="Superclarendon"/>
          <w:b/>
          <w:bCs/>
          <w:sz w:val="96"/>
          <w:szCs w:val="96"/>
          <w:shd w:val="clear" w:color="auto" w:fill="FFFFFF"/>
          <w:lang w:val="es-ES"/>
        </w:rPr>
        <w:t xml:space="preserve"> </w:t>
      </w:r>
    </w:p>
    <w:p w14:paraId="704F4A9D" w14:textId="77777777" w:rsidR="004E1D0A" w:rsidRPr="00495DC0" w:rsidRDefault="004E1D0A">
      <w:pPr>
        <w:pStyle w:val="Default"/>
        <w:spacing w:after="60" w:line="20" w:lineRule="atLeast"/>
        <w:jc w:val="center"/>
        <w:rPr>
          <w:rFonts w:ascii="Superclarendon" w:eastAsia="Superclarendon" w:hAnsi="Superclarendon" w:cs="Superclarendon"/>
          <w:b/>
          <w:bCs/>
          <w:sz w:val="12"/>
          <w:szCs w:val="12"/>
          <w:shd w:val="clear" w:color="auto" w:fill="FFFFFF"/>
          <w:lang w:val="es-ES"/>
        </w:rPr>
      </w:pPr>
    </w:p>
    <w:p w14:paraId="2CEE6EEF" w14:textId="1B325FA8" w:rsidR="004E1D0A" w:rsidRPr="00495DC0" w:rsidRDefault="009A6452">
      <w:pPr>
        <w:pStyle w:val="Default"/>
        <w:spacing w:after="240" w:line="440" w:lineRule="atLeast"/>
        <w:jc w:val="center"/>
        <w:rPr>
          <w:rFonts w:ascii="Georgia" w:eastAsia="Georgia" w:hAnsi="Georgia" w:cs="Georgia"/>
          <w:color w:val="13391B"/>
          <w:sz w:val="40"/>
          <w:szCs w:val="40"/>
          <w:shd w:val="clear" w:color="auto" w:fill="FFFFFF"/>
          <w:lang w:val="es-ES"/>
        </w:rPr>
      </w:pPr>
      <w:r>
        <w:rPr>
          <w:rFonts w:ascii="Georgia" w:hAnsi="Georgia"/>
          <w:color w:val="13391B"/>
          <w:sz w:val="30"/>
          <w:szCs w:val="30"/>
          <w:shd w:val="clear" w:color="auto" w:fill="FFFFFF"/>
          <w:lang w:val="es-ES_tradnl"/>
        </w:rPr>
        <w:t>¿</w:t>
      </w:r>
      <w:r>
        <w:rPr>
          <w:rFonts w:ascii="Georgia" w:hAnsi="Georgia"/>
          <w:color w:val="13391B"/>
          <w:sz w:val="30"/>
          <w:szCs w:val="30"/>
          <w:shd w:val="clear" w:color="auto" w:fill="FFFFFF"/>
          <w:lang w:val="pt-PT"/>
        </w:rPr>
        <w:t>Est</w:t>
      </w:r>
      <w:r w:rsidRPr="00495DC0">
        <w:rPr>
          <w:rFonts w:ascii="Georgia" w:hAnsi="Georgia"/>
          <w:color w:val="13391B"/>
          <w:sz w:val="30"/>
          <w:szCs w:val="30"/>
          <w:shd w:val="clear" w:color="auto" w:fill="FFFFFF"/>
          <w:lang w:val="es-ES"/>
        </w:rPr>
        <w:t xml:space="preserve">á usted </w:t>
      </w:r>
      <w:r>
        <w:rPr>
          <w:rFonts w:ascii="Georgia" w:hAnsi="Georgia"/>
          <w:color w:val="0072C5"/>
          <w:sz w:val="30"/>
          <w:szCs w:val="30"/>
          <w:shd w:val="clear" w:color="auto" w:fill="FFFFFF"/>
          <w:lang w:val="es-ES_tradnl"/>
        </w:rPr>
        <w:t xml:space="preserve">luchando para llegar a fin de mes </w:t>
      </w:r>
      <w:r>
        <w:rPr>
          <w:rFonts w:ascii="Georgia" w:hAnsi="Georgia"/>
          <w:color w:val="13391B"/>
          <w:sz w:val="30"/>
          <w:szCs w:val="30"/>
          <w:shd w:val="clear" w:color="auto" w:fill="FFFFFF"/>
          <w:lang w:val="es-ES_tradnl"/>
        </w:rPr>
        <w:t>debido a los pagos de alto inter</w:t>
      </w:r>
      <w:r>
        <w:rPr>
          <w:rFonts w:ascii="Georgia" w:hAnsi="Georgia"/>
          <w:color w:val="13391B"/>
          <w:sz w:val="30"/>
          <w:szCs w:val="30"/>
          <w:shd w:val="clear" w:color="auto" w:fill="FFFFFF"/>
          <w:lang w:val="fr-FR"/>
        </w:rPr>
        <w:t>é</w:t>
      </w:r>
      <w:r>
        <w:rPr>
          <w:rFonts w:ascii="Georgia" w:hAnsi="Georgia"/>
          <w:color w:val="13391B"/>
          <w:sz w:val="30"/>
          <w:szCs w:val="30"/>
          <w:shd w:val="clear" w:color="auto" w:fill="FFFFFF"/>
          <w:lang w:val="es-ES_tradnl"/>
        </w:rPr>
        <w:t xml:space="preserve">s en un </w:t>
      </w:r>
      <w:proofErr w:type="spellStart"/>
      <w:r w:rsidRPr="00495DC0">
        <w:rPr>
          <w:rFonts w:ascii="Georgia" w:hAnsi="Georgia"/>
          <w:color w:val="FF2600"/>
          <w:sz w:val="30"/>
          <w:szCs w:val="30"/>
          <w:shd w:val="clear" w:color="auto" w:fill="FFFFFF"/>
          <w:lang w:val="es-ES"/>
        </w:rPr>
        <w:t>pr</w:t>
      </w:r>
      <w:proofErr w:type="spellEnd"/>
      <w:r>
        <w:rPr>
          <w:rFonts w:ascii="Georgia" w:hAnsi="Georgia"/>
          <w:color w:val="FF2600"/>
          <w:sz w:val="30"/>
          <w:szCs w:val="30"/>
          <w:shd w:val="clear" w:color="auto" w:fill="FFFFFF"/>
          <w:lang w:val="fr-FR"/>
        </w:rPr>
        <w:t>é</w:t>
      </w:r>
      <w:proofErr w:type="spellStart"/>
      <w:r>
        <w:rPr>
          <w:rFonts w:ascii="Georgia" w:hAnsi="Georgia"/>
          <w:color w:val="FF2600"/>
          <w:sz w:val="30"/>
          <w:szCs w:val="30"/>
          <w:shd w:val="clear" w:color="auto" w:fill="FFFFFF"/>
          <w:lang w:val="es-ES_tradnl"/>
        </w:rPr>
        <w:t>stamo</w:t>
      </w:r>
      <w:proofErr w:type="spellEnd"/>
      <w:r>
        <w:rPr>
          <w:rFonts w:ascii="Georgia" w:hAnsi="Georgia"/>
          <w:color w:val="FF2600"/>
          <w:sz w:val="30"/>
          <w:szCs w:val="30"/>
          <w:shd w:val="clear" w:color="auto" w:fill="FFFFFF"/>
          <w:lang w:val="es-ES_tradnl"/>
        </w:rPr>
        <w:t xml:space="preserve"> de pago o de titulo</w:t>
      </w:r>
      <w:r>
        <w:rPr>
          <w:rFonts w:ascii="Georgia" w:hAnsi="Georgia"/>
          <w:color w:val="13391B"/>
          <w:sz w:val="30"/>
          <w:szCs w:val="30"/>
          <w:shd w:val="clear" w:color="auto" w:fill="FFFFFF"/>
          <w:lang w:val="es-ES_tradnl"/>
        </w:rPr>
        <w:t xml:space="preserve">? La Sociedad de San Vicente de </w:t>
      </w:r>
      <w:proofErr w:type="spellStart"/>
      <w:r>
        <w:rPr>
          <w:rFonts w:ascii="Georgia" w:hAnsi="Georgia"/>
          <w:color w:val="13391B"/>
          <w:sz w:val="30"/>
          <w:szCs w:val="30"/>
          <w:shd w:val="clear" w:color="auto" w:fill="FFFFFF"/>
          <w:lang w:val="es-ES_tradnl"/>
        </w:rPr>
        <w:t>Pa</w:t>
      </w:r>
      <w:proofErr w:type="spellEnd"/>
      <w:r w:rsidRPr="00495DC0">
        <w:rPr>
          <w:rFonts w:ascii="Georgia" w:hAnsi="Georgia"/>
          <w:color w:val="13391B"/>
          <w:sz w:val="30"/>
          <w:szCs w:val="30"/>
          <w:shd w:val="clear" w:color="auto" w:fill="FFFFFF"/>
          <w:lang w:val="es-ES"/>
        </w:rPr>
        <w:t>ú</w:t>
      </w:r>
      <w:r>
        <w:rPr>
          <w:rFonts w:ascii="Georgia" w:hAnsi="Georgia"/>
          <w:color w:val="13391B"/>
          <w:sz w:val="30"/>
          <w:szCs w:val="30"/>
          <w:shd w:val="clear" w:color="auto" w:fill="FFFFFF"/>
          <w:lang w:val="es-ES_tradnl"/>
        </w:rPr>
        <w:t xml:space="preserve">l ofrece un programa para </w:t>
      </w:r>
      <w:r>
        <w:rPr>
          <w:rFonts w:ascii="Georgia" w:hAnsi="Georgia"/>
          <w:color w:val="0072C5"/>
          <w:sz w:val="30"/>
          <w:szCs w:val="30"/>
          <w:shd w:val="clear" w:color="auto" w:fill="FFFFFF"/>
          <w:lang w:val="es-ES_tradnl"/>
        </w:rPr>
        <w:t xml:space="preserve">convertir los </w:t>
      </w:r>
      <w:proofErr w:type="spellStart"/>
      <w:r>
        <w:rPr>
          <w:rFonts w:ascii="Georgia" w:hAnsi="Georgia"/>
          <w:color w:val="0072C5"/>
          <w:sz w:val="30"/>
          <w:szCs w:val="30"/>
          <w:shd w:val="clear" w:color="auto" w:fill="FFFFFF"/>
          <w:lang w:val="es-ES_tradnl"/>
        </w:rPr>
        <w:t>pr</w:t>
      </w:r>
      <w:proofErr w:type="spellEnd"/>
      <w:r>
        <w:rPr>
          <w:rFonts w:ascii="Georgia" w:hAnsi="Georgia"/>
          <w:color w:val="0072C5"/>
          <w:sz w:val="30"/>
          <w:szCs w:val="30"/>
          <w:shd w:val="clear" w:color="auto" w:fill="FFFFFF"/>
          <w:lang w:val="fr-FR"/>
        </w:rPr>
        <w:t>é</w:t>
      </w:r>
      <w:r>
        <w:rPr>
          <w:rFonts w:ascii="Georgia" w:hAnsi="Georgia"/>
          <w:color w:val="0072C5"/>
          <w:sz w:val="30"/>
          <w:szCs w:val="30"/>
          <w:shd w:val="clear" w:color="auto" w:fill="FFFFFF"/>
          <w:lang w:val="pt-PT"/>
        </w:rPr>
        <w:t xml:space="preserve">stamos de pago o de titulo </w:t>
      </w:r>
      <w:r w:rsidRPr="00495DC0">
        <w:rPr>
          <w:rFonts w:ascii="Georgia" w:hAnsi="Georgia"/>
          <w:color w:val="13391B"/>
          <w:sz w:val="30"/>
          <w:szCs w:val="30"/>
          <w:shd w:val="clear" w:color="auto" w:fill="FFFFFF"/>
          <w:lang w:val="es-ES"/>
        </w:rPr>
        <w:t xml:space="preserve">en </w:t>
      </w:r>
      <w:r>
        <w:rPr>
          <w:rFonts w:ascii="Georgia" w:hAnsi="Georgia"/>
          <w:color w:val="0072C5"/>
          <w:sz w:val="30"/>
          <w:szCs w:val="30"/>
          <w:shd w:val="clear" w:color="auto" w:fill="FFFFFF"/>
          <w:lang w:val="it-IT"/>
        </w:rPr>
        <w:t>un pr</w:t>
      </w:r>
      <w:r>
        <w:rPr>
          <w:rFonts w:ascii="Georgia" w:hAnsi="Georgia"/>
          <w:color w:val="0072C5"/>
          <w:sz w:val="30"/>
          <w:szCs w:val="30"/>
          <w:shd w:val="clear" w:color="auto" w:fill="FFFFFF"/>
          <w:lang w:val="fr-FR"/>
        </w:rPr>
        <w:t>é</w:t>
      </w:r>
      <w:proofErr w:type="spellStart"/>
      <w:r>
        <w:rPr>
          <w:rFonts w:ascii="Georgia" w:hAnsi="Georgia"/>
          <w:color w:val="0072C5"/>
          <w:sz w:val="30"/>
          <w:szCs w:val="30"/>
          <w:shd w:val="clear" w:color="auto" w:fill="FFFFFF"/>
          <w:lang w:val="es-ES_tradnl"/>
        </w:rPr>
        <w:t>stamo</w:t>
      </w:r>
      <w:proofErr w:type="spellEnd"/>
      <w:r>
        <w:rPr>
          <w:rFonts w:ascii="Georgia" w:hAnsi="Georgia"/>
          <w:color w:val="0072C5"/>
          <w:sz w:val="30"/>
          <w:szCs w:val="30"/>
          <w:shd w:val="clear" w:color="auto" w:fill="FFFFFF"/>
          <w:lang w:val="es-ES_tradnl"/>
        </w:rPr>
        <w:t xml:space="preserve"> a bajo inter</w:t>
      </w:r>
      <w:r>
        <w:rPr>
          <w:rFonts w:ascii="Georgia" w:hAnsi="Georgia"/>
          <w:color w:val="0072C5"/>
          <w:sz w:val="30"/>
          <w:szCs w:val="30"/>
          <w:shd w:val="clear" w:color="auto" w:fill="FFFFFF"/>
          <w:lang w:val="fr-FR"/>
        </w:rPr>
        <w:t>é</w:t>
      </w:r>
      <w:r>
        <w:rPr>
          <w:rFonts w:ascii="Georgia" w:hAnsi="Georgia"/>
          <w:color w:val="13391B"/>
          <w:sz w:val="30"/>
          <w:szCs w:val="30"/>
          <w:shd w:val="clear" w:color="auto" w:fill="FFFFFF"/>
          <w:lang w:val="es-ES_tradnl"/>
        </w:rPr>
        <w:t>s que se puede pagar en 12 meses. Para m</w:t>
      </w:r>
      <w:r w:rsidRPr="00495DC0">
        <w:rPr>
          <w:rFonts w:ascii="Georgia" w:hAnsi="Georgia"/>
          <w:color w:val="13391B"/>
          <w:sz w:val="30"/>
          <w:szCs w:val="30"/>
          <w:shd w:val="clear" w:color="auto" w:fill="FFFFFF"/>
          <w:lang w:val="es-ES"/>
        </w:rPr>
        <w:t>á</w:t>
      </w:r>
      <w:r>
        <w:rPr>
          <w:rFonts w:ascii="Georgia" w:hAnsi="Georgia"/>
          <w:color w:val="13391B"/>
          <w:sz w:val="30"/>
          <w:szCs w:val="30"/>
          <w:shd w:val="clear" w:color="auto" w:fill="FFFFFF"/>
          <w:lang w:val="es-ES_tradnl"/>
        </w:rPr>
        <w:t>s información, llam</w:t>
      </w:r>
      <w:r w:rsidR="00277D62">
        <w:rPr>
          <w:rFonts w:ascii="Georgia" w:hAnsi="Georgia"/>
          <w:color w:val="13391B"/>
          <w:sz w:val="30"/>
          <w:szCs w:val="30"/>
          <w:shd w:val="clear" w:color="auto" w:fill="FFFFFF"/>
          <w:lang w:val="es-ES_tradnl"/>
        </w:rPr>
        <w:t>a a tu conferenciante local de l</w:t>
      </w:r>
      <w:r>
        <w:rPr>
          <w:rFonts w:ascii="Georgia" w:hAnsi="Georgia"/>
          <w:color w:val="13391B"/>
          <w:sz w:val="30"/>
          <w:szCs w:val="30"/>
          <w:shd w:val="clear" w:color="auto" w:fill="FFFFFF"/>
          <w:lang w:val="es-ES_tradnl"/>
        </w:rPr>
        <w:t xml:space="preserve">a Sociedad de San Vicente de </w:t>
      </w:r>
      <w:proofErr w:type="spellStart"/>
      <w:r>
        <w:rPr>
          <w:rFonts w:ascii="Georgia" w:hAnsi="Georgia"/>
          <w:color w:val="13391B"/>
          <w:sz w:val="30"/>
          <w:szCs w:val="30"/>
          <w:shd w:val="clear" w:color="auto" w:fill="FFFFFF"/>
          <w:lang w:val="es-ES_tradnl"/>
        </w:rPr>
        <w:t>Pa</w:t>
      </w:r>
      <w:r w:rsidRPr="00495DC0">
        <w:rPr>
          <w:rFonts w:ascii="Georgia" w:hAnsi="Georgia"/>
          <w:color w:val="13391B"/>
          <w:sz w:val="30"/>
          <w:szCs w:val="30"/>
          <w:shd w:val="clear" w:color="auto" w:fill="FFFFFF"/>
          <w:lang w:val="es-ES"/>
        </w:rPr>
        <w:t>úl</w:t>
      </w:r>
      <w:proofErr w:type="spellEnd"/>
      <w:r w:rsidRPr="00495DC0">
        <w:rPr>
          <w:rFonts w:ascii="Georgia" w:hAnsi="Georgia"/>
          <w:color w:val="13391B"/>
          <w:sz w:val="30"/>
          <w:szCs w:val="30"/>
          <w:shd w:val="clear" w:color="auto" w:fill="FFFFFF"/>
          <w:lang w:val="es-ES"/>
        </w:rPr>
        <w:t xml:space="preserve">, </w:t>
      </w:r>
      <w:r w:rsidR="00495DC0">
        <w:rPr>
          <w:rFonts w:ascii="Georgia" w:hAnsi="Georgia"/>
          <w:color w:val="0072C5"/>
          <w:sz w:val="30"/>
          <w:szCs w:val="30"/>
          <w:shd w:val="clear" w:color="auto" w:fill="FFFFFF"/>
          <w:lang w:val="es-ES"/>
        </w:rPr>
        <w:t xml:space="preserve">XXX </w:t>
      </w:r>
      <w:proofErr w:type="spellStart"/>
      <w:r w:rsidR="00495DC0">
        <w:rPr>
          <w:rFonts w:ascii="Georgia" w:hAnsi="Georgia"/>
          <w:color w:val="0072C5"/>
          <w:sz w:val="30"/>
          <w:szCs w:val="30"/>
          <w:shd w:val="clear" w:color="auto" w:fill="FFFFFF"/>
          <w:lang w:val="es-ES"/>
        </w:rPr>
        <w:t>XXX</w:t>
      </w:r>
      <w:proofErr w:type="spellEnd"/>
      <w:r w:rsidR="00495DC0">
        <w:rPr>
          <w:rFonts w:ascii="Georgia" w:hAnsi="Georgia"/>
          <w:color w:val="0072C5"/>
          <w:sz w:val="30"/>
          <w:szCs w:val="30"/>
          <w:shd w:val="clear" w:color="auto" w:fill="FFFFFF"/>
          <w:lang w:val="es-ES"/>
        </w:rPr>
        <w:t xml:space="preserve"> XXXX</w:t>
      </w:r>
      <w:r>
        <w:rPr>
          <w:rFonts w:ascii="Georgia" w:hAnsi="Georgia"/>
          <w:color w:val="13391B"/>
          <w:sz w:val="30"/>
          <w:szCs w:val="30"/>
          <w:shd w:val="clear" w:color="auto" w:fill="FFFFFF"/>
          <w:lang w:val="es-ES_tradnl"/>
        </w:rPr>
        <w:t xml:space="preserve">, y pregunte sobre el </w:t>
      </w:r>
      <w:r>
        <w:rPr>
          <w:rFonts w:ascii="Georgia" w:hAnsi="Georgia"/>
          <w:b/>
          <w:bCs/>
          <w:color w:val="13391B"/>
          <w:sz w:val="30"/>
          <w:szCs w:val="30"/>
          <w:shd w:val="clear" w:color="auto" w:fill="FFFFFF"/>
          <w:lang w:val="es-ES_tradnl"/>
        </w:rPr>
        <w:t>Programa de Mini Pr</w:t>
      </w:r>
      <w:r>
        <w:rPr>
          <w:rFonts w:ascii="Georgia" w:hAnsi="Georgia"/>
          <w:b/>
          <w:bCs/>
          <w:color w:val="13391B"/>
          <w:sz w:val="30"/>
          <w:szCs w:val="30"/>
          <w:shd w:val="clear" w:color="auto" w:fill="FFFFFF"/>
          <w:lang w:val="fr-FR"/>
        </w:rPr>
        <w:t>é</w:t>
      </w:r>
      <w:proofErr w:type="spellStart"/>
      <w:r>
        <w:rPr>
          <w:rFonts w:ascii="Georgia" w:hAnsi="Georgia"/>
          <w:b/>
          <w:bCs/>
          <w:color w:val="13391B"/>
          <w:sz w:val="30"/>
          <w:szCs w:val="30"/>
          <w:shd w:val="clear" w:color="auto" w:fill="FFFFFF"/>
          <w:lang w:val="es-ES_tradnl"/>
        </w:rPr>
        <w:t>stamo</w:t>
      </w:r>
      <w:proofErr w:type="spellEnd"/>
      <w:r w:rsidRPr="00495DC0">
        <w:rPr>
          <w:rFonts w:ascii="Georgia" w:hAnsi="Georgia"/>
          <w:color w:val="13391B"/>
          <w:sz w:val="30"/>
          <w:szCs w:val="30"/>
          <w:shd w:val="clear" w:color="auto" w:fill="FFFFFF"/>
          <w:lang w:val="es-ES"/>
        </w:rPr>
        <w:t>.</w:t>
      </w:r>
      <w:r>
        <w:rPr>
          <w:rFonts w:ascii="Georgia" w:eastAsia="Georgia" w:hAnsi="Georgia" w:cs="Georgia"/>
          <w:noProof/>
          <w:color w:val="13391B"/>
          <w:sz w:val="30"/>
          <w:szCs w:val="30"/>
          <w:shd w:val="clear" w:color="auto" w:fill="FFFFFF"/>
        </w:rPr>
        <w:drawing>
          <wp:anchor distT="152400" distB="152400" distL="152400" distR="152400" simplePos="0" relativeHeight="251663360" behindDoc="0" locked="0" layoutInCell="1" allowOverlap="1" wp14:anchorId="7722FFE7" wp14:editId="14C02613">
            <wp:simplePos x="0" y="0"/>
            <wp:positionH relativeFrom="margin">
              <wp:posOffset>1347974</wp:posOffset>
            </wp:positionH>
            <wp:positionV relativeFrom="line">
              <wp:posOffset>491930</wp:posOffset>
            </wp:positionV>
            <wp:extent cx="3184190" cy="2084613"/>
            <wp:effectExtent l="0" t="0" r="0" b="0"/>
            <wp:wrapNone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gres.jp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84190" cy="208461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495DC0">
        <w:rPr>
          <w:rFonts w:ascii="Georgia" w:hAnsi="Georgia"/>
          <w:color w:val="13391B"/>
          <w:sz w:val="40"/>
          <w:szCs w:val="40"/>
          <w:shd w:val="clear" w:color="auto" w:fill="FFFFFF"/>
          <w:lang w:val="es-ES"/>
        </w:rPr>
        <w:t xml:space="preserve"> </w:t>
      </w:r>
    </w:p>
    <w:p w14:paraId="52229C9E" w14:textId="77777777" w:rsidR="004E1D0A" w:rsidRPr="00495DC0" w:rsidRDefault="009A6452">
      <w:pPr>
        <w:pStyle w:val="Default"/>
        <w:spacing w:after="240" w:line="480" w:lineRule="atLeast"/>
        <w:jc w:val="center"/>
        <w:rPr>
          <w:lang w:val="es-ES"/>
        </w:rPr>
      </w:pPr>
      <w:r w:rsidRPr="00495DC0">
        <w:rPr>
          <w:rFonts w:ascii="Georgia" w:hAnsi="Georgia"/>
          <w:color w:val="13391B"/>
          <w:sz w:val="30"/>
          <w:szCs w:val="30"/>
          <w:shd w:val="clear" w:color="auto" w:fill="FFFFFF"/>
          <w:lang w:val="es-ES"/>
        </w:rPr>
        <w:t xml:space="preserve"> </w:t>
      </w:r>
    </w:p>
    <w:sectPr w:rsidR="004E1D0A" w:rsidRPr="00495DC0">
      <w:headerReference w:type="default" r:id="rId10"/>
      <w:footerReference w:type="default" r:id="rId11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67437" w14:textId="77777777" w:rsidR="00205692" w:rsidRDefault="00205692">
      <w:r>
        <w:separator/>
      </w:r>
    </w:p>
  </w:endnote>
  <w:endnote w:type="continuationSeparator" w:id="0">
    <w:p w14:paraId="1EF95A97" w14:textId="77777777" w:rsidR="00205692" w:rsidRDefault="00205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perclarendon">
    <w:altName w:val="Cambria"/>
    <w:charset w:val="4D"/>
    <w:family w:val="roman"/>
    <w:pitch w:val="variable"/>
    <w:sig w:usb0="A00000EF" w:usb1="5000205A" w:usb2="00000000" w:usb3="00000000" w:csb0="00000183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109DF" w14:textId="77777777" w:rsidR="004E1D0A" w:rsidRDefault="004E1D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DF5DF" w14:textId="77777777" w:rsidR="00205692" w:rsidRDefault="00205692">
      <w:r>
        <w:separator/>
      </w:r>
    </w:p>
  </w:footnote>
  <w:footnote w:type="continuationSeparator" w:id="0">
    <w:p w14:paraId="18CB86A1" w14:textId="77777777" w:rsidR="00205692" w:rsidRDefault="00205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96351" w14:textId="77777777" w:rsidR="004E1D0A" w:rsidRDefault="004E1D0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D0A"/>
    <w:rsid w:val="00186924"/>
    <w:rsid w:val="001C2474"/>
    <w:rsid w:val="00205692"/>
    <w:rsid w:val="00206C6C"/>
    <w:rsid w:val="00277D62"/>
    <w:rsid w:val="0034082E"/>
    <w:rsid w:val="00344062"/>
    <w:rsid w:val="00495DC0"/>
    <w:rsid w:val="004E1D0A"/>
    <w:rsid w:val="00626937"/>
    <w:rsid w:val="007308CD"/>
    <w:rsid w:val="009A6452"/>
    <w:rsid w:val="00AA7F23"/>
    <w:rsid w:val="00AC58E7"/>
    <w:rsid w:val="00B7637D"/>
    <w:rsid w:val="00D600B4"/>
    <w:rsid w:val="00E35117"/>
    <w:rsid w:val="00E90BA6"/>
    <w:rsid w:val="00EC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0871DB"/>
  <w15:docId w15:val="{9DF5C28C-9792-0146-B021-5A3A5FAA9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415</Characters>
  <Application>Microsoft Office Word</Application>
  <DocSecurity>0</DocSecurity>
  <Lines>3</Lines>
  <Paragraphs>1</Paragraphs>
  <ScaleCrop>false</ScaleCrop>
  <Company>Society of St. Vincent de Paul, Diocesan Council of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Louise Bland</cp:lastModifiedBy>
  <cp:revision>6</cp:revision>
  <dcterms:created xsi:type="dcterms:W3CDTF">2020-02-26T16:56:00Z</dcterms:created>
  <dcterms:modified xsi:type="dcterms:W3CDTF">2025-04-29T18:59:00Z</dcterms:modified>
</cp:coreProperties>
</file>